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1B" w:rsidRPr="0095011B" w:rsidRDefault="0095011B" w:rsidP="0095011B">
      <w:pPr>
        <w:spacing w:line="240" w:lineRule="auto"/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</w:pPr>
      <w:r w:rsidRPr="0095011B"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  <w:t xml:space="preserve">Потребительский кредит ЛОКО-Банка на строительство дома </w:t>
      </w:r>
    </w:p>
    <w:tbl>
      <w:tblPr>
        <w:tblW w:w="5015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5"/>
        <w:gridCol w:w="3660"/>
      </w:tblGrid>
      <w:tr w:rsidR="0095011B" w:rsidRPr="0095011B" w:rsidTr="0095011B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75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95011B" w:rsidRPr="0095011B" w:rsidRDefault="0095011B" w:rsidP="0095011B">
            <w:pPr>
              <w:spacing w:after="0" w:line="240" w:lineRule="auto"/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</w:pPr>
            <w:r w:rsidRPr="0095011B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Максимальный срок кредита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75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95011B" w:rsidRPr="0095011B" w:rsidRDefault="0095011B" w:rsidP="0095011B">
            <w:pPr>
              <w:spacing w:after="0" w:line="240" w:lineRule="auto"/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</w:pPr>
            <w:r w:rsidRPr="0095011B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7 лет </w:t>
            </w:r>
          </w:p>
        </w:tc>
      </w:tr>
      <w:tr w:rsidR="0095011B" w:rsidRPr="0095011B" w:rsidTr="0095011B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75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95011B" w:rsidRPr="0095011B" w:rsidRDefault="0095011B" w:rsidP="0095011B">
            <w:pPr>
              <w:spacing w:after="0" w:line="240" w:lineRule="auto"/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</w:pPr>
            <w:r w:rsidRPr="0095011B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Максимальная сумма кредита, руб.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75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95011B" w:rsidRPr="0095011B" w:rsidRDefault="00DD5DB3" w:rsidP="00DD5DB3">
            <w:pPr>
              <w:spacing w:after="0" w:line="240" w:lineRule="auto"/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</w:pPr>
            <w:r w:rsidRPr="00DD5DB3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>5</w:t>
            </w:r>
            <w:r w:rsidR="001C4A6D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 0</w:t>
            </w:r>
            <w:r w:rsidR="00703169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>00 000 (при залоге авто)</w:t>
            </w:r>
            <w:r w:rsidR="00703169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br/>
            </w:r>
            <w:r w:rsidR="00687AD4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>2</w:t>
            </w:r>
            <w:r w:rsidR="00703169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 000 000 (</w:t>
            </w:r>
            <w:r w:rsidR="0095011B" w:rsidRPr="0095011B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без залога) </w:t>
            </w:r>
          </w:p>
        </w:tc>
      </w:tr>
      <w:tr w:rsidR="0095011B" w:rsidRPr="0095011B" w:rsidTr="0095011B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75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95011B" w:rsidRPr="0095011B" w:rsidRDefault="0095011B" w:rsidP="0095011B">
            <w:pPr>
              <w:spacing w:after="0" w:line="240" w:lineRule="auto"/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</w:pPr>
            <w:r w:rsidRPr="0095011B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Ставка при выборе страхования жизни при залоге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75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95011B" w:rsidRPr="0095011B" w:rsidRDefault="00BD0477" w:rsidP="00DD5DB3">
            <w:pPr>
              <w:spacing w:after="0" w:line="240" w:lineRule="auto"/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 w:cs="Times New Roman" w:hint="eastAsia"/>
                <w:color w:val="303030"/>
                <w:sz w:val="24"/>
                <w:szCs w:val="24"/>
                <w:lang w:eastAsia="ru-RU"/>
              </w:rPr>
              <w:t>О</w:t>
            </w:r>
            <w:r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Cuprum" w:eastAsia="Times New Roman" w:hAnsi="Cuprum" w:cs="Times New Roman"/>
                <w:color w:val="303030"/>
                <w:sz w:val="24"/>
                <w:szCs w:val="24"/>
                <w:lang w:val="en-US" w:eastAsia="ru-RU"/>
              </w:rPr>
              <w:t xml:space="preserve"> </w:t>
            </w:r>
            <w:r w:rsidR="0095011B" w:rsidRPr="0095011B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>1</w:t>
            </w:r>
            <w:r w:rsidR="00DD5DB3">
              <w:rPr>
                <w:rFonts w:ascii="Cuprum" w:eastAsia="Times New Roman" w:hAnsi="Cuprum" w:cs="Times New Roman"/>
                <w:color w:val="303030"/>
                <w:sz w:val="24"/>
                <w:szCs w:val="24"/>
                <w:lang w:val="en-US" w:eastAsia="ru-RU"/>
              </w:rPr>
              <w:t>0</w:t>
            </w:r>
            <w:r w:rsidR="0095011B" w:rsidRPr="0095011B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>,</w:t>
            </w:r>
            <w:r w:rsidR="00DD5DB3">
              <w:rPr>
                <w:rFonts w:ascii="Cuprum" w:eastAsia="Times New Roman" w:hAnsi="Cuprum" w:cs="Times New Roman"/>
                <w:color w:val="303030"/>
                <w:sz w:val="24"/>
                <w:szCs w:val="24"/>
                <w:lang w:val="en-US" w:eastAsia="ru-RU"/>
              </w:rPr>
              <w:t>9</w:t>
            </w:r>
            <w:r w:rsidR="0095011B" w:rsidRPr="0095011B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95011B" w:rsidRPr="0095011B" w:rsidTr="0095011B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75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95011B" w:rsidRPr="0095011B" w:rsidRDefault="0095011B" w:rsidP="0095011B">
            <w:pPr>
              <w:spacing w:after="0" w:line="240" w:lineRule="auto"/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</w:pPr>
            <w:r w:rsidRPr="0095011B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Ставка при выборе страхования жизни без залога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75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:rsidR="0095011B" w:rsidRPr="0095011B" w:rsidRDefault="00BD0477" w:rsidP="00D86D53">
            <w:pPr>
              <w:spacing w:after="0" w:line="240" w:lineRule="auto"/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 w:cs="Times New Roman" w:hint="eastAsia"/>
                <w:color w:val="303030"/>
                <w:sz w:val="24"/>
                <w:szCs w:val="24"/>
                <w:lang w:eastAsia="ru-RU"/>
              </w:rPr>
              <w:t>О</w:t>
            </w:r>
            <w:r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т </w:t>
            </w:r>
            <w:r w:rsidR="002E06A6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>1</w:t>
            </w:r>
            <w:r w:rsidR="00D86D53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>3</w:t>
            </w:r>
            <w:r w:rsidR="0095011B" w:rsidRPr="0095011B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>,</w:t>
            </w:r>
            <w:r w:rsidR="002E06A6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>4</w:t>
            </w:r>
            <w:r w:rsidR="0095011B" w:rsidRPr="0095011B">
              <w:rPr>
                <w:rFonts w:ascii="Cuprum" w:eastAsia="Times New Roman" w:hAnsi="Cuprum" w:cs="Times New Roman"/>
                <w:color w:val="303030"/>
                <w:sz w:val="24"/>
                <w:szCs w:val="24"/>
                <w:lang w:eastAsia="ru-RU"/>
              </w:rPr>
              <w:t xml:space="preserve">% </w:t>
            </w:r>
          </w:p>
        </w:tc>
      </w:tr>
    </w:tbl>
    <w:p w:rsidR="0095011B" w:rsidRPr="0095011B" w:rsidRDefault="00D86D53" w:rsidP="0095011B">
      <w:pPr>
        <w:spacing w:line="240" w:lineRule="auto"/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  <w:t xml:space="preserve">Требования </w:t>
      </w:r>
      <w:r w:rsidR="0095011B" w:rsidRPr="0095011B"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  <w:t xml:space="preserve">к заемщику </w:t>
      </w:r>
    </w:p>
    <w:p w:rsidR="0095011B" w:rsidRPr="0095011B" w:rsidRDefault="0095011B" w:rsidP="0095011B">
      <w:pPr>
        <w:numPr>
          <w:ilvl w:val="0"/>
          <w:numId w:val="2"/>
        </w:numPr>
        <w:spacing w:after="165" w:line="285" w:lineRule="atLeast"/>
        <w:ind w:left="210"/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</w:pPr>
      <w:r w:rsidRPr="0095011B"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  <w:t>Возраст от 21 до 68 лет на момент погашения кредита;</w:t>
      </w:r>
    </w:p>
    <w:p w:rsidR="0095011B" w:rsidRPr="0095011B" w:rsidRDefault="0095011B" w:rsidP="0095011B">
      <w:pPr>
        <w:numPr>
          <w:ilvl w:val="0"/>
          <w:numId w:val="2"/>
        </w:numPr>
        <w:spacing w:after="165" w:line="285" w:lineRule="atLeast"/>
        <w:ind w:left="210"/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</w:pPr>
      <w:r w:rsidRPr="0095011B"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  <w:t>Общий</w:t>
      </w:r>
      <w:r w:rsidR="001C4A6D"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  <w:t xml:space="preserve"> трудовой стаж не менее одного года</w:t>
      </w:r>
      <w:r w:rsidRPr="0095011B"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  <w:t>, стаж на</w:t>
      </w:r>
      <w:r w:rsidR="001C4A6D"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  <w:t xml:space="preserve"> текущем месте работы не менее 4</w:t>
      </w:r>
      <w:r w:rsidRPr="0095011B"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  <w:t xml:space="preserve"> месяцев;</w:t>
      </w:r>
    </w:p>
    <w:p w:rsidR="0095011B" w:rsidRPr="0095011B" w:rsidRDefault="0095011B" w:rsidP="0095011B">
      <w:pPr>
        <w:numPr>
          <w:ilvl w:val="0"/>
          <w:numId w:val="2"/>
        </w:numPr>
        <w:spacing w:after="165" w:line="285" w:lineRule="atLeast"/>
        <w:ind w:left="210"/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</w:pPr>
      <w:r w:rsidRPr="0095011B"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  <w:t>Постоянная регистрация в регионе присутствия банка.</w:t>
      </w:r>
    </w:p>
    <w:p w:rsidR="0095011B" w:rsidRPr="0095011B" w:rsidRDefault="00D86D53" w:rsidP="0095011B">
      <w:pPr>
        <w:spacing w:line="240" w:lineRule="auto"/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  <w:t xml:space="preserve">Обязательные Клиентские </w:t>
      </w:r>
      <w:r w:rsidR="0095011B" w:rsidRPr="0095011B"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  <w:t xml:space="preserve">документы </w:t>
      </w:r>
    </w:p>
    <w:p w:rsidR="0095011B" w:rsidRPr="0095011B" w:rsidRDefault="0095011B" w:rsidP="0095011B">
      <w:pPr>
        <w:numPr>
          <w:ilvl w:val="0"/>
          <w:numId w:val="3"/>
        </w:numPr>
        <w:spacing w:after="165" w:line="285" w:lineRule="atLeast"/>
        <w:ind w:left="0"/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</w:pPr>
      <w:r w:rsidRPr="0095011B"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  <w:t>Договор на строительство / Договор на выполнение подрядных работ;</w:t>
      </w:r>
    </w:p>
    <w:p w:rsidR="0095011B" w:rsidRPr="0095011B" w:rsidRDefault="0095011B" w:rsidP="0095011B">
      <w:pPr>
        <w:numPr>
          <w:ilvl w:val="0"/>
          <w:numId w:val="3"/>
        </w:numPr>
        <w:spacing w:after="165" w:line="285" w:lineRule="atLeast"/>
        <w:ind w:left="0"/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</w:pPr>
      <w:r w:rsidRPr="0095011B"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  <w:t>Паспорт гражданина РФ.</w:t>
      </w:r>
    </w:p>
    <w:p w:rsidR="0095011B" w:rsidRPr="0095011B" w:rsidRDefault="0095011B" w:rsidP="0095011B">
      <w:pPr>
        <w:spacing w:line="240" w:lineRule="auto"/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</w:pPr>
      <w:r w:rsidRPr="0095011B">
        <w:rPr>
          <w:rFonts w:ascii="Cuprum" w:eastAsia="Times New Roman" w:hAnsi="Cuprum" w:cs="Times New Roman"/>
          <w:b/>
          <w:bCs/>
          <w:color w:val="000000"/>
          <w:sz w:val="36"/>
          <w:szCs w:val="36"/>
          <w:lang w:eastAsia="ru-RU"/>
        </w:rPr>
        <w:t xml:space="preserve">Один из дополнительных документов </w:t>
      </w:r>
    </w:p>
    <w:p w:rsidR="0095011B" w:rsidRPr="0095011B" w:rsidRDefault="0095011B" w:rsidP="0095011B">
      <w:pPr>
        <w:spacing w:after="75" w:line="285" w:lineRule="atLeast"/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</w:pPr>
      <w:r w:rsidRPr="0095011B">
        <w:rPr>
          <w:rFonts w:ascii="Cuprum" w:eastAsia="Times New Roman" w:hAnsi="Cuprum" w:cs="Times New Roman"/>
          <w:color w:val="303030"/>
          <w:sz w:val="24"/>
          <w:szCs w:val="24"/>
          <w:lang w:eastAsia="ru-RU"/>
        </w:rPr>
        <w:t xml:space="preserve">Другие документы (по требованию Банка). </w:t>
      </w:r>
    </w:p>
    <w:p w:rsidR="002E06A6" w:rsidRPr="0095011B" w:rsidRDefault="002E06A6">
      <w:pPr>
        <w:rPr>
          <w:i/>
        </w:rPr>
      </w:pPr>
      <w:bookmarkStart w:id="0" w:name="_GoBack"/>
      <w:bookmarkEnd w:id="0"/>
    </w:p>
    <w:sectPr w:rsidR="002E06A6" w:rsidRPr="0095011B" w:rsidSect="005A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625A"/>
    <w:multiLevelType w:val="multilevel"/>
    <w:tmpl w:val="B07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90DDA"/>
    <w:multiLevelType w:val="multilevel"/>
    <w:tmpl w:val="2F98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463DA"/>
    <w:multiLevelType w:val="multilevel"/>
    <w:tmpl w:val="DAF0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11B"/>
    <w:rsid w:val="000177B5"/>
    <w:rsid w:val="00064FA5"/>
    <w:rsid w:val="000B2E9E"/>
    <w:rsid w:val="001B4D16"/>
    <w:rsid w:val="001C4A6D"/>
    <w:rsid w:val="00246383"/>
    <w:rsid w:val="002E06A6"/>
    <w:rsid w:val="00501020"/>
    <w:rsid w:val="005A14FD"/>
    <w:rsid w:val="00687AD4"/>
    <w:rsid w:val="00703169"/>
    <w:rsid w:val="00827329"/>
    <w:rsid w:val="0083263F"/>
    <w:rsid w:val="0095011B"/>
    <w:rsid w:val="00972CDE"/>
    <w:rsid w:val="009A4D79"/>
    <w:rsid w:val="009C0215"/>
    <w:rsid w:val="00BD0477"/>
    <w:rsid w:val="00D86D53"/>
    <w:rsid w:val="00DD5DB3"/>
    <w:rsid w:val="00F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2AB1-B379-4DC2-85CB-B406D67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11B"/>
    <w:pPr>
      <w:spacing w:after="75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6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0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BABAB"/>
                                    <w:left w:val="single" w:sz="6" w:space="0" w:color="ABABAB"/>
                                    <w:bottom w:val="single" w:sz="6" w:space="0" w:color="ABABAB"/>
                                    <w:right w:val="single" w:sz="6" w:space="0" w:color="ABABAB"/>
                                  </w:divBdr>
                                  <w:divsChild>
                                    <w:div w:id="95309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4240">
                                              <w:marLeft w:val="300"/>
                                              <w:marRight w:val="0"/>
                                              <w:marTop w:val="375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001632">
                                              <w:marLeft w:val="300"/>
                                              <w:marRight w:val="0"/>
                                              <w:marTop w:val="375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EAEAE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63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65664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86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262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9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87904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Балакина Татьяна Валерьевна</dc:creator>
  <cp:lastModifiedBy>Ярослав</cp:lastModifiedBy>
  <cp:revision>4</cp:revision>
  <dcterms:created xsi:type="dcterms:W3CDTF">2018-08-08T07:11:00Z</dcterms:created>
  <dcterms:modified xsi:type="dcterms:W3CDTF">2018-09-22T17:43:00Z</dcterms:modified>
</cp:coreProperties>
</file>